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D2" w:rsidRDefault="008574D2" w:rsidP="008574D2">
      <w:pPr>
        <w:pStyle w:val="Escrito"/>
        <w:ind w:left="-284" w:firstLine="0"/>
        <w:rPr>
          <w:b/>
          <w:sz w:val="28"/>
        </w:rPr>
      </w:pPr>
      <w:r>
        <w:rPr>
          <w:b/>
          <w:sz w:val="28"/>
        </w:rPr>
        <w:t>1.6. Política de calidad.</w:t>
      </w:r>
    </w:p>
    <w:p w:rsidR="008574D2" w:rsidRDefault="008574D2" w:rsidP="008574D2">
      <w:pPr>
        <w:spacing w:before="60"/>
        <w:ind w:left="-284" w:right="284"/>
        <w:jc w:val="both"/>
        <w:rPr>
          <w:rFonts w:ascii="Arial" w:hAnsi="Arial"/>
          <w:sz w:val="22"/>
        </w:rPr>
      </w:pPr>
      <w:r>
        <w:rPr>
          <w:rFonts w:ascii="Arial" w:hAnsi="Arial"/>
          <w:sz w:val="22"/>
        </w:rPr>
        <w:t>INDUSTRIAS ABALDE, S.L., a través de todos sus integrantes, se compromete a satisfacer los requisitos,</w:t>
      </w:r>
      <w:r w:rsidRPr="0058174C">
        <w:rPr>
          <w:rFonts w:ascii="Arial" w:hAnsi="Arial"/>
          <w:sz w:val="22"/>
        </w:rPr>
        <w:t xml:space="preserve"> </w:t>
      </w:r>
      <w:r w:rsidRPr="0058174C">
        <w:rPr>
          <w:rFonts w:ascii="Arial" w:hAnsi="Arial"/>
          <w:bCs/>
          <w:iCs/>
          <w:sz w:val="22"/>
        </w:rPr>
        <w:t>tanto los establecidos por los clientes como los legales y reglamentarios,</w:t>
      </w:r>
      <w:r w:rsidRPr="0058174C">
        <w:rPr>
          <w:rFonts w:ascii="Arial" w:hAnsi="Arial"/>
          <w:sz w:val="22"/>
        </w:rPr>
        <w:t xml:space="preserve"> y a la</w:t>
      </w:r>
      <w:r>
        <w:rPr>
          <w:rFonts w:ascii="Arial" w:hAnsi="Arial"/>
          <w:sz w:val="22"/>
        </w:rPr>
        <w:t xml:space="preserve"> mejora continua de la eficacia de su Sistema de la Gestión de la Calidad. Con este motivo, exponemos a continuación nuestra Política de la Calidad:</w:t>
      </w:r>
    </w:p>
    <w:p w:rsidR="008574D2" w:rsidRDefault="008574D2" w:rsidP="008574D2">
      <w:pPr>
        <w:spacing w:before="60"/>
        <w:ind w:left="-284" w:right="284"/>
        <w:jc w:val="both"/>
        <w:rPr>
          <w:rFonts w:ascii="Arial" w:hAnsi="Arial"/>
          <w:sz w:val="22"/>
        </w:rPr>
      </w:pPr>
    </w:p>
    <w:p w:rsidR="008574D2" w:rsidRDefault="008574D2" w:rsidP="008574D2">
      <w:pPr>
        <w:spacing w:before="60"/>
        <w:ind w:left="-284" w:right="284"/>
        <w:jc w:val="both"/>
        <w:rPr>
          <w:rFonts w:ascii="Arial" w:hAnsi="Arial"/>
          <w:sz w:val="22"/>
        </w:rPr>
      </w:pPr>
      <w:r>
        <w:rPr>
          <w:rFonts w:ascii="Arial" w:hAnsi="Arial"/>
          <w:sz w:val="22"/>
        </w:rPr>
        <w:t>La Política de la Calidad definida por la Dirección de INDUSTRIAS ABALDE, S.L. persigue las siguientes metas:</w:t>
      </w:r>
    </w:p>
    <w:p w:rsidR="008574D2" w:rsidRDefault="008574D2" w:rsidP="008574D2">
      <w:pPr>
        <w:numPr>
          <w:ilvl w:val="0"/>
          <w:numId w:val="1"/>
        </w:numPr>
        <w:spacing w:before="120" w:line="300" w:lineRule="auto"/>
        <w:ind w:left="-284" w:right="284" w:firstLine="0"/>
        <w:jc w:val="both"/>
        <w:rPr>
          <w:rFonts w:ascii="Arial" w:hAnsi="Arial"/>
          <w:spacing w:val="-3"/>
        </w:rPr>
      </w:pPr>
      <w:r>
        <w:rPr>
          <w:rFonts w:ascii="Arial" w:hAnsi="Arial"/>
          <w:spacing w:val="-3"/>
        </w:rPr>
        <w:t>Participación activa de todo el personal de INDUSTRIAS ABALDE, S.L., desde la Gerencia hasta los operarios, fomentando el trabajo en equipo tanto en la prevención como en el análisis de problemas y en la mejora continua.</w:t>
      </w:r>
    </w:p>
    <w:p w:rsidR="008574D2" w:rsidRDefault="008574D2" w:rsidP="008574D2">
      <w:pPr>
        <w:numPr>
          <w:ilvl w:val="0"/>
          <w:numId w:val="1"/>
        </w:numPr>
        <w:spacing w:before="120" w:line="300" w:lineRule="auto"/>
        <w:ind w:left="-284" w:right="284" w:firstLine="0"/>
        <w:jc w:val="both"/>
        <w:rPr>
          <w:rFonts w:ascii="Arial" w:hAnsi="Arial"/>
          <w:spacing w:val="-3"/>
        </w:rPr>
      </w:pPr>
      <w:r>
        <w:rPr>
          <w:rFonts w:ascii="Arial" w:hAnsi="Arial"/>
          <w:spacing w:val="-3"/>
        </w:rPr>
        <w:t>Formación, motivación y entrenamiento del personal para la correcta realización de su trabajo, así como para la preocupación permanente por la total satisfacción del cliente.</w:t>
      </w:r>
    </w:p>
    <w:p w:rsidR="008574D2" w:rsidRDefault="008574D2" w:rsidP="008574D2">
      <w:pPr>
        <w:numPr>
          <w:ilvl w:val="0"/>
          <w:numId w:val="1"/>
        </w:numPr>
        <w:spacing w:before="120" w:line="300" w:lineRule="auto"/>
        <w:ind w:left="-284" w:right="284" w:firstLine="0"/>
        <w:jc w:val="both"/>
        <w:rPr>
          <w:rFonts w:ascii="Arial" w:hAnsi="Arial"/>
          <w:spacing w:val="-3"/>
        </w:rPr>
      </w:pPr>
      <w:r>
        <w:rPr>
          <w:rFonts w:ascii="Arial" w:hAnsi="Arial"/>
          <w:spacing w:val="-3"/>
        </w:rPr>
        <w:t>Preocupación constante en adoptar nuevas tecnologías para nuestros procesos, tanto para la mejora de los mismos, como la de los productos que fabricamos para nuestros clientes.</w:t>
      </w:r>
    </w:p>
    <w:p w:rsidR="008574D2" w:rsidRPr="0058174C" w:rsidRDefault="008574D2" w:rsidP="008574D2">
      <w:pPr>
        <w:numPr>
          <w:ilvl w:val="0"/>
          <w:numId w:val="1"/>
        </w:numPr>
        <w:spacing w:before="120" w:line="300" w:lineRule="auto"/>
        <w:ind w:left="-284" w:right="284" w:firstLine="0"/>
        <w:jc w:val="both"/>
        <w:rPr>
          <w:rFonts w:ascii="Arial" w:hAnsi="Arial"/>
          <w:bCs/>
          <w:iCs/>
          <w:spacing w:val="-3"/>
        </w:rPr>
      </w:pPr>
      <w:r w:rsidRPr="0058174C">
        <w:rPr>
          <w:rFonts w:ascii="Arial" w:hAnsi="Arial"/>
          <w:bCs/>
          <w:iCs/>
          <w:spacing w:val="-3"/>
        </w:rPr>
        <w:t>Búsqueda constante de la mejor calidad de nuestros trabajos, tanto de los materiales empleados como de la maquinaria empleada, así como de su realización por parte de las personas que integramos la empresa.</w:t>
      </w:r>
    </w:p>
    <w:p w:rsidR="008574D2" w:rsidRPr="0058174C" w:rsidRDefault="008574D2" w:rsidP="008574D2">
      <w:pPr>
        <w:numPr>
          <w:ilvl w:val="0"/>
          <w:numId w:val="1"/>
        </w:numPr>
        <w:spacing w:before="120" w:line="300" w:lineRule="auto"/>
        <w:ind w:left="-284" w:right="284" w:firstLine="0"/>
        <w:jc w:val="both"/>
        <w:rPr>
          <w:rFonts w:ascii="Arial" w:hAnsi="Arial"/>
          <w:bCs/>
          <w:iCs/>
          <w:spacing w:val="-3"/>
        </w:rPr>
      </w:pPr>
      <w:r w:rsidRPr="0058174C">
        <w:rPr>
          <w:rFonts w:ascii="Arial" w:hAnsi="Arial"/>
          <w:bCs/>
          <w:iCs/>
          <w:spacing w:val="-3"/>
        </w:rPr>
        <w:t>Cumplimiento de los plazos de entrega acordados con los clientes, como especial característica de nuestra atención a los mismos.</w:t>
      </w:r>
    </w:p>
    <w:p w:rsidR="008574D2" w:rsidRDefault="008574D2" w:rsidP="008574D2">
      <w:pPr>
        <w:numPr>
          <w:ilvl w:val="0"/>
          <w:numId w:val="1"/>
        </w:numPr>
        <w:spacing w:before="120" w:line="300" w:lineRule="auto"/>
        <w:ind w:left="-284" w:right="284" w:firstLine="0"/>
        <w:jc w:val="both"/>
        <w:rPr>
          <w:rFonts w:ascii="Arial" w:hAnsi="Arial"/>
          <w:bCs/>
          <w:iCs/>
          <w:spacing w:val="-3"/>
        </w:rPr>
      </w:pPr>
      <w:r w:rsidRPr="0058174C">
        <w:rPr>
          <w:rFonts w:ascii="Arial" w:hAnsi="Arial"/>
          <w:bCs/>
          <w:iCs/>
          <w:spacing w:val="-3"/>
        </w:rPr>
        <w:t>Aportación de todo tipo de sugerencias de mejora a los procesos y productos de nuestros clientes y proveedores, con el objeto de su mejora de cara a nuestra empresa y a las suyas propias.</w:t>
      </w:r>
    </w:p>
    <w:p w:rsidR="008574D2" w:rsidRPr="008574D2" w:rsidRDefault="008574D2" w:rsidP="008574D2">
      <w:pPr>
        <w:numPr>
          <w:ilvl w:val="0"/>
          <w:numId w:val="1"/>
        </w:numPr>
        <w:spacing w:before="120" w:line="300" w:lineRule="auto"/>
        <w:ind w:left="-284" w:right="284" w:firstLine="0"/>
        <w:jc w:val="both"/>
        <w:rPr>
          <w:rFonts w:ascii="Arial" w:hAnsi="Arial"/>
          <w:bCs/>
          <w:iCs/>
          <w:spacing w:val="-3"/>
        </w:rPr>
      </w:pPr>
      <w:r w:rsidRPr="008574D2">
        <w:rPr>
          <w:rFonts w:ascii="Arial" w:hAnsi="Arial"/>
          <w:bCs/>
          <w:iCs/>
          <w:spacing w:val="-3"/>
        </w:rPr>
        <w:t>Compromiso a satisfacer los requisitos, tanto legales y reglamentarios como del cliente, y a la mejora continua de la eficacia de nuestro Sistema de Gestión de la Calidad, tanto en los requisitos que son de aplicación a nuestros productos y actividades como aquellos acordados con los clientes.</w:t>
      </w:r>
    </w:p>
    <w:p w:rsidR="008574D2" w:rsidRDefault="008574D2" w:rsidP="008574D2">
      <w:pPr>
        <w:spacing w:before="120" w:line="300" w:lineRule="auto"/>
        <w:ind w:left="-284" w:right="284"/>
        <w:jc w:val="both"/>
        <w:rPr>
          <w:rFonts w:ascii="Arial" w:hAnsi="Arial"/>
          <w:spacing w:val="-3"/>
        </w:rPr>
      </w:pPr>
      <w:r>
        <w:rPr>
          <w:rFonts w:ascii="Arial" w:hAnsi="Arial"/>
          <w:spacing w:val="-3"/>
        </w:rPr>
        <w:t xml:space="preserve">La Gerencia de INDUSTRIAS ABALDE, S.L. se responsabiliza de que todo el personal disponga de la formación y motivación suficientes para conocer y poner en práctica su Política de Calidad. Cualquier persona de INDUSTRIAS ABALDE, S.L., cuyas actividades puedan directa o indirectamente verse </w:t>
      </w:r>
      <w:proofErr w:type="gramStart"/>
      <w:r>
        <w:rPr>
          <w:rFonts w:ascii="Arial" w:hAnsi="Arial"/>
          <w:spacing w:val="-3"/>
        </w:rPr>
        <w:t>afectadas</w:t>
      </w:r>
      <w:proofErr w:type="gramEnd"/>
      <w:r>
        <w:rPr>
          <w:rFonts w:ascii="Arial" w:hAnsi="Arial"/>
          <w:spacing w:val="-3"/>
        </w:rPr>
        <w:t xml:space="preserve"> por los requisitos contenidos en este </w:t>
      </w:r>
      <w:bookmarkStart w:id="0" w:name="_GoBack"/>
      <w:bookmarkEnd w:id="0"/>
      <w:r>
        <w:rPr>
          <w:rFonts w:ascii="Arial" w:hAnsi="Arial"/>
          <w:spacing w:val="-3"/>
        </w:rPr>
        <w:t>Manual, cuenta con el mismo como documentación de referencia para su realización.</w:t>
      </w:r>
    </w:p>
    <w:p w:rsidR="008574D2" w:rsidRDefault="008574D2" w:rsidP="008574D2">
      <w:pPr>
        <w:spacing w:before="60"/>
        <w:ind w:left="-284" w:right="284"/>
        <w:jc w:val="both"/>
        <w:rPr>
          <w:rFonts w:ascii="Arial" w:hAnsi="Arial"/>
          <w:sz w:val="22"/>
        </w:rPr>
      </w:pPr>
      <w:r>
        <w:rPr>
          <w:rFonts w:ascii="Arial" w:hAnsi="Arial"/>
          <w:sz w:val="22"/>
        </w:rPr>
        <w:t>A través de los Objetivos de la Calidad, INDUSTRIAS ABALDE, S.L. traduce esta Política de la Calidad en actuaciones concretas.</w:t>
      </w:r>
    </w:p>
    <w:p w:rsidR="008574D2" w:rsidRDefault="008574D2" w:rsidP="008574D2">
      <w:pPr>
        <w:spacing w:before="60"/>
        <w:ind w:left="-284" w:right="284"/>
        <w:jc w:val="both"/>
        <w:rPr>
          <w:rFonts w:ascii="Arial" w:hAnsi="Arial"/>
          <w:sz w:val="22"/>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tblGrid>
      <w:tr w:rsidR="008574D2" w:rsidTr="00BB2EA1">
        <w:tblPrEx>
          <w:tblCellMar>
            <w:top w:w="0" w:type="dxa"/>
            <w:bottom w:w="0" w:type="dxa"/>
          </w:tblCellMar>
        </w:tblPrEx>
        <w:tc>
          <w:tcPr>
            <w:tcW w:w="2552" w:type="dxa"/>
            <w:shd w:val="pct5" w:color="000000" w:fill="FFFFFF"/>
            <w:vAlign w:val="center"/>
          </w:tcPr>
          <w:p w:rsidR="008574D2" w:rsidRDefault="008574D2" w:rsidP="008574D2">
            <w:pPr>
              <w:spacing w:before="120" w:line="300" w:lineRule="auto"/>
              <w:ind w:left="-284"/>
              <w:jc w:val="center"/>
              <w:rPr>
                <w:rFonts w:ascii="Arial" w:hAnsi="Arial"/>
                <w:spacing w:val="-3"/>
              </w:rPr>
            </w:pPr>
            <w:r>
              <w:rPr>
                <w:rFonts w:ascii="Arial" w:hAnsi="Arial"/>
                <w:spacing w:val="-3"/>
              </w:rPr>
              <w:t>GERENCIA</w:t>
            </w:r>
          </w:p>
        </w:tc>
      </w:tr>
      <w:tr w:rsidR="008574D2" w:rsidTr="00BB2EA1">
        <w:tblPrEx>
          <w:tblCellMar>
            <w:top w:w="0" w:type="dxa"/>
            <w:bottom w:w="0" w:type="dxa"/>
          </w:tblCellMar>
        </w:tblPrEx>
        <w:tc>
          <w:tcPr>
            <w:tcW w:w="2552" w:type="dxa"/>
          </w:tcPr>
          <w:p w:rsidR="008574D2" w:rsidRDefault="008574D2" w:rsidP="008574D2">
            <w:pPr>
              <w:spacing w:before="120" w:line="300" w:lineRule="auto"/>
              <w:ind w:left="-284"/>
              <w:jc w:val="center"/>
              <w:rPr>
                <w:rFonts w:ascii="Arial" w:hAnsi="Arial"/>
                <w:i/>
                <w:iCs/>
                <w:spacing w:val="-3"/>
                <w:sz w:val="24"/>
              </w:rPr>
            </w:pPr>
            <w:r>
              <w:rPr>
                <w:rFonts w:ascii="Arial" w:hAnsi="Arial"/>
                <w:i/>
                <w:iCs/>
                <w:spacing w:val="-3"/>
                <w:sz w:val="24"/>
              </w:rPr>
              <w:t>José Carlos ABALDE</w:t>
            </w:r>
          </w:p>
          <w:p w:rsidR="008574D2" w:rsidRDefault="008574D2" w:rsidP="008574D2">
            <w:pPr>
              <w:spacing w:before="120" w:line="300" w:lineRule="auto"/>
              <w:ind w:left="-284"/>
              <w:jc w:val="center"/>
              <w:rPr>
                <w:rFonts w:ascii="Arial" w:hAnsi="Arial"/>
                <w:spacing w:val="-3"/>
              </w:rPr>
            </w:pPr>
          </w:p>
          <w:p w:rsidR="008574D2" w:rsidRDefault="008574D2" w:rsidP="008574D2">
            <w:pPr>
              <w:spacing w:before="120" w:line="300" w:lineRule="auto"/>
              <w:ind w:left="-284"/>
              <w:jc w:val="center"/>
              <w:rPr>
                <w:rFonts w:ascii="Arial" w:hAnsi="Arial"/>
                <w:spacing w:val="-3"/>
              </w:rPr>
            </w:pPr>
            <w:r>
              <w:rPr>
                <w:rFonts w:ascii="Arial" w:hAnsi="Arial"/>
                <w:spacing w:val="-3"/>
              </w:rPr>
              <w:t>FECHA: 09 / 10 / 2017</w:t>
            </w:r>
          </w:p>
        </w:tc>
      </w:tr>
    </w:tbl>
    <w:p w:rsidR="00735074" w:rsidRDefault="00735074" w:rsidP="008574D2">
      <w:pPr>
        <w:ind w:left="-284"/>
      </w:pPr>
    </w:p>
    <w:sectPr w:rsidR="007350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61D"/>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D2"/>
    <w:rsid w:val="00735074"/>
    <w:rsid w:val="00857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D2"/>
    <w:pPr>
      <w:widowControl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crito">
    <w:name w:val="Escrito"/>
    <w:basedOn w:val="Normal"/>
    <w:rsid w:val="008574D2"/>
    <w:pPr>
      <w:widowControl/>
      <w:suppressAutoHyphens/>
      <w:spacing w:after="120"/>
      <w:ind w:firstLine="709"/>
      <w:jc w:val="both"/>
    </w:pPr>
    <w:rPr>
      <w:rFonts w:ascii="Arial" w:hAnsi="Arial"/>
      <w:spacing w:val="-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D2"/>
    <w:pPr>
      <w:widowControl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crito">
    <w:name w:val="Escrito"/>
    <w:basedOn w:val="Normal"/>
    <w:rsid w:val="008574D2"/>
    <w:pPr>
      <w:widowControl/>
      <w:suppressAutoHyphens/>
      <w:spacing w:after="120"/>
      <w:ind w:firstLine="709"/>
      <w:jc w:val="both"/>
    </w:pPr>
    <w:rPr>
      <w:rFonts w:ascii="Arial" w:hAnsi="Arial"/>
      <w:spacing w:val="-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2018-06-13T08:18:00Z</dcterms:created>
  <dcterms:modified xsi:type="dcterms:W3CDTF">2018-06-13T08:19:00Z</dcterms:modified>
</cp:coreProperties>
</file>